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4284" w:rsidRPr="007A4284" w:rsidRDefault="007A4284" w:rsidP="007A4284">
      <w:pPr>
        <w:spacing w:after="0" w:line="240" w:lineRule="auto"/>
        <w:ind w:left="5387"/>
        <w:jc w:val="both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bookmarkStart w:id="0" w:name="_Hlk149141645"/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Додаток</w:t>
      </w:r>
      <w:r w:rsidR="00FC5083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1</w:t>
      </w:r>
    </w:p>
    <w:p w:rsidR="00775127" w:rsidRDefault="007A4284" w:rsidP="007A4284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до Положення про </w:t>
      </w:r>
      <w:r w:rsidR="00775127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Алею п</w:t>
      </w: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очесних </w:t>
      </w:r>
    </w:p>
    <w:p w:rsidR="00BE38E0" w:rsidRDefault="007A4284" w:rsidP="007A4284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поховань на </w:t>
      </w:r>
      <w:r w:rsidR="00BE38E0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території </w:t>
      </w:r>
      <w:r w:rsidR="00775127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к</w:t>
      </w: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ладовищ</w:t>
      </w:r>
      <w:r w:rsidR="00BE38E0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а</w:t>
      </w:r>
      <w:r w:rsidR="00FC5083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</w:t>
      </w:r>
    </w:p>
    <w:p w:rsidR="00FC5083" w:rsidRPr="007A4284" w:rsidRDefault="00FC5083" w:rsidP="007A4284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по вул. Семінарська</w:t>
      </w:r>
      <w:r w:rsidR="00BE38E0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у м.Коростишів</w:t>
      </w:r>
    </w:p>
    <w:bookmarkEnd w:id="0"/>
    <w:p w:rsidR="00B3267A" w:rsidRDefault="00B3267A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4"/>
          <w:szCs w:val="24"/>
        </w:rPr>
      </w:pPr>
    </w:p>
    <w:p w:rsidR="00447178" w:rsidRPr="00447178" w:rsidRDefault="00E9149E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</w:rPr>
        <w:t>С</w:t>
      </w:r>
      <w:r w:rsidR="00F55EF6"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хема </w:t>
      </w:r>
    </w:p>
    <w:p w:rsidR="00447178" w:rsidRPr="00447178" w:rsidRDefault="00F55EF6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</w:rPr>
      </w:pPr>
      <w:r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розміщення </w:t>
      </w:r>
      <w:r w:rsidR="00A01C4B"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Алеї почесних поховань на </w:t>
      </w:r>
      <w:r w:rsidR="000431A7">
        <w:rPr>
          <w:rFonts w:ascii="Times New Roman" w:eastAsia="Calibri" w:hAnsi="Times New Roman" w:cs="Times New Roman"/>
          <w:kern w:val="0"/>
          <w:sz w:val="28"/>
          <w:szCs w:val="28"/>
        </w:rPr>
        <w:t xml:space="preserve">території </w:t>
      </w:r>
      <w:r w:rsidR="00A01C4B" w:rsidRPr="00447178">
        <w:rPr>
          <w:rFonts w:ascii="Times New Roman" w:eastAsia="Calibri" w:hAnsi="Times New Roman" w:cs="Times New Roman"/>
          <w:kern w:val="0"/>
          <w:sz w:val="28"/>
          <w:szCs w:val="28"/>
        </w:rPr>
        <w:t>кладовищ</w:t>
      </w:r>
      <w:r w:rsidR="000431A7">
        <w:rPr>
          <w:rFonts w:ascii="Times New Roman" w:eastAsia="Calibri" w:hAnsi="Times New Roman" w:cs="Times New Roman"/>
          <w:kern w:val="0"/>
          <w:sz w:val="28"/>
          <w:szCs w:val="28"/>
        </w:rPr>
        <w:t>а</w:t>
      </w:r>
      <w:r w:rsidR="00A01C4B"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 </w:t>
      </w:r>
    </w:p>
    <w:p w:rsidR="00F55EF6" w:rsidRPr="00447178" w:rsidRDefault="00A01C4B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</w:rPr>
      </w:pPr>
      <w:r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по вул.Семінарська </w:t>
      </w:r>
      <w:bookmarkStart w:id="1" w:name="_GoBack"/>
      <w:bookmarkEnd w:id="1"/>
      <w:r w:rsidRPr="00447178">
        <w:rPr>
          <w:rFonts w:ascii="Times New Roman" w:eastAsia="Calibri" w:hAnsi="Times New Roman" w:cs="Times New Roman"/>
          <w:kern w:val="0"/>
          <w:sz w:val="28"/>
          <w:szCs w:val="28"/>
        </w:rPr>
        <w:t>в м.Коростишів</w:t>
      </w:r>
    </w:p>
    <w:p w:rsidR="00447178" w:rsidRPr="00B3267A" w:rsidRDefault="00447178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16"/>
          <w:szCs w:val="16"/>
        </w:rPr>
      </w:pPr>
    </w:p>
    <w:p w:rsidR="00CC1B7B" w:rsidRDefault="00B3267A" w:rsidP="00F55EF6">
      <w:pPr>
        <w:jc w:val="center"/>
      </w:pPr>
      <w:r w:rsidRPr="00B3267A">
        <w:rPr>
          <w:noProof/>
          <w:lang w:val="ru-RU" w:eastAsia="ru-RU"/>
        </w:rPr>
        <w:drawing>
          <wp:inline distT="0" distB="0" distL="0" distR="0">
            <wp:extent cx="5149724" cy="83082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048" cy="8318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083" w:rsidRPr="007A4284" w:rsidRDefault="00FC5083" w:rsidP="00FC5083">
      <w:pPr>
        <w:spacing w:after="0" w:line="240" w:lineRule="auto"/>
        <w:ind w:left="5387"/>
        <w:jc w:val="both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lastRenderedPageBreak/>
        <w:t>Додаток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2</w:t>
      </w:r>
    </w:p>
    <w:p w:rsidR="00FC5083" w:rsidRDefault="00FC5083" w:rsidP="00FC5083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до Положення про 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Алею п</w:t>
      </w: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очесних </w:t>
      </w:r>
    </w:p>
    <w:p w:rsidR="00FE789F" w:rsidRDefault="00FC5083" w:rsidP="00FC5083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поховань на </w:t>
      </w:r>
      <w:r w:rsidR="00C25C02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території 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к</w:t>
      </w: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ладовищ</w:t>
      </w:r>
      <w:r w:rsidR="00FE789F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</w:t>
      </w:r>
    </w:p>
    <w:p w:rsidR="00FC5083" w:rsidRPr="007A4284" w:rsidRDefault="00FC5083" w:rsidP="00FC5083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по вул. Семінарська</w:t>
      </w:r>
      <w:r w:rsidR="00FE789F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у м.Коростишів</w:t>
      </w:r>
    </w:p>
    <w:p w:rsidR="00532A3B" w:rsidRPr="00532A3B" w:rsidRDefault="00532A3B" w:rsidP="00532A3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A"/>
          <w:kern w:val="0"/>
          <w:sz w:val="28"/>
          <w:szCs w:val="28"/>
          <w:lang w:eastAsia="ru-RU"/>
        </w:rPr>
      </w:pPr>
    </w:p>
    <w:tbl>
      <w:tblPr>
        <w:tblStyle w:val="a5"/>
        <w:tblpPr w:leftFromText="180" w:rightFromText="180" w:vertAnchor="text" w:horzAnchor="margin" w:tblpXSpec="center" w:tblpY="687"/>
        <w:tblW w:w="9965" w:type="dxa"/>
        <w:tblInd w:w="0" w:type="dxa"/>
        <w:tblLayout w:type="fixed"/>
        <w:tblLook w:val="04A0"/>
      </w:tblPr>
      <w:tblGrid>
        <w:gridCol w:w="543"/>
        <w:gridCol w:w="2444"/>
        <w:gridCol w:w="1870"/>
        <w:gridCol w:w="1208"/>
        <w:gridCol w:w="1208"/>
        <w:gridCol w:w="1417"/>
        <w:gridCol w:w="1275"/>
      </w:tblGrid>
      <w:tr w:rsidR="009462C5" w:rsidRPr="001919B6" w:rsidTr="001919B6">
        <w:trPr>
          <w:trHeight w:val="1169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№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Деталь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Матеріал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Висота</w:t>
            </w:r>
          </w:p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(см.)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Ширина (см.)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Довжина (см.)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532A3B">
            <w:pPr>
              <w:spacing w:line="48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Кількість</w:t>
            </w:r>
          </w:p>
        </w:tc>
      </w:tr>
      <w:tr w:rsidR="009462C5" w:rsidRPr="001919B6" w:rsidTr="001919B6">
        <w:trPr>
          <w:trHeight w:val="274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Ваза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Cs/>
                <w:color w:val="01011B"/>
                <w:sz w:val="24"/>
                <w:szCs w:val="24"/>
                <w:shd w:val="clear" w:color="auto" w:fill="FFFFFF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40.0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15.0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3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Відмостка (квітник)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Cs/>
                <w:color w:val="01011B"/>
                <w:sz w:val="24"/>
                <w:szCs w:val="24"/>
                <w:shd w:val="clear" w:color="auto" w:fill="FFFFFF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Cs/>
                <w:color w:val="01011B"/>
                <w:sz w:val="24"/>
                <w:szCs w:val="24"/>
                <w:shd w:val="clear" w:color="auto" w:fill="FFFFFF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110,0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35,0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4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Дах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Cs/>
                <w:color w:val="01011B"/>
                <w:sz w:val="24"/>
                <w:szCs w:val="24"/>
                <w:shd w:val="clear" w:color="auto" w:fill="FFFFFF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Капітель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25,0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6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21,0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3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7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Лампатка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Надгробна плита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90,0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40,0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44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9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90,0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6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10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110,0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60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11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Підставка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135,0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54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12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55,0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62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13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Колона (конус)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  <w:lang w:val="uk-UA"/>
              </w:rPr>
              <w:t>Лізник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130,0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18,0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5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14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Скло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80,0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50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Стела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160,0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70,0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58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16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Флагшток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250,0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6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17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Ніжка лавки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40,0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605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18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Квітник (туя)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60,0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60,0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57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19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Ваза (квітник)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40,0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</w:tbl>
    <w:p w:rsidR="00532A3B" w:rsidRPr="00532A3B" w:rsidRDefault="00532A3B" w:rsidP="00532A3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A"/>
          <w:kern w:val="0"/>
          <w:sz w:val="16"/>
          <w:szCs w:val="16"/>
          <w:lang w:eastAsia="ru-RU"/>
        </w:rPr>
      </w:pPr>
    </w:p>
    <w:p w:rsidR="00346BDD" w:rsidRPr="0025734F" w:rsidRDefault="0025734F" w:rsidP="00F55EF6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34F">
        <w:rPr>
          <w:rFonts w:ascii="Times New Roman" w:hAnsi="Times New Roman" w:cs="Times New Roman"/>
          <w:sz w:val="28"/>
          <w:szCs w:val="28"/>
        </w:rPr>
        <w:t>Розміри надмогильної споруди</w:t>
      </w:r>
    </w:p>
    <w:p w:rsidR="00875D33" w:rsidRDefault="00875D33" w:rsidP="00F55EF6">
      <w:pPr>
        <w:jc w:val="center"/>
      </w:pPr>
    </w:p>
    <w:p w:rsidR="00875D33" w:rsidRDefault="00875D33" w:rsidP="00F55EF6">
      <w:pPr>
        <w:jc w:val="center"/>
      </w:pPr>
    </w:p>
    <w:p w:rsidR="00875D33" w:rsidRDefault="00875D33" w:rsidP="00F55EF6">
      <w:pPr>
        <w:jc w:val="center"/>
      </w:pPr>
    </w:p>
    <w:p w:rsidR="00875D33" w:rsidRDefault="00875D33" w:rsidP="00F55EF6">
      <w:pPr>
        <w:jc w:val="center"/>
      </w:pPr>
    </w:p>
    <w:p w:rsidR="00875D33" w:rsidRDefault="00875D33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</w:p>
    <w:p w:rsidR="00875D33" w:rsidRDefault="00875D33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</w:p>
    <w:p w:rsidR="00875D33" w:rsidRPr="0025734F" w:rsidRDefault="00875D33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8"/>
          <w:szCs w:val="28"/>
          <w:lang w:eastAsia="ru-RU"/>
        </w:rPr>
      </w:pPr>
      <w:bookmarkStart w:id="2" w:name="_Hlk149143575"/>
      <w:r w:rsidRPr="00532A3B">
        <w:rPr>
          <w:rFonts w:ascii="Times New Roman" w:eastAsia="Times New Roman" w:hAnsi="Times New Roman" w:cs="Times New Roman"/>
          <w:color w:val="00000A"/>
          <w:kern w:val="0"/>
          <w:sz w:val="28"/>
          <w:szCs w:val="28"/>
          <w:lang w:eastAsia="ru-RU"/>
        </w:rPr>
        <w:t>Зразок надмогильної споруди</w:t>
      </w:r>
    </w:p>
    <w:bookmarkEnd w:id="2"/>
    <w:p w:rsidR="00AA3E0D" w:rsidRDefault="00AA3E0D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</w:p>
    <w:p w:rsidR="00AA3E0D" w:rsidRPr="00532A3B" w:rsidRDefault="00AA3E0D" w:rsidP="00AA3E0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A"/>
          <w:kern w:val="0"/>
          <w:sz w:val="24"/>
          <w:szCs w:val="24"/>
          <w:lang w:val="ru-RU" w:eastAsia="ru-RU"/>
        </w:rPr>
        <w:drawing>
          <wp:inline distT="0" distB="0" distL="0" distR="0">
            <wp:extent cx="5543550" cy="50196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D33" w:rsidRDefault="00AA3E0D" w:rsidP="00F55EF6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67475" cy="37052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5D33" w:rsidSect="00B3267A">
      <w:pgSz w:w="11906" w:h="16838"/>
      <w:pgMar w:top="567" w:right="849" w:bottom="568" w:left="85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7E5ECA"/>
    <w:rsid w:val="00037FF7"/>
    <w:rsid w:val="000431A7"/>
    <w:rsid w:val="00076171"/>
    <w:rsid w:val="00084BBD"/>
    <w:rsid w:val="00125E63"/>
    <w:rsid w:val="001919B6"/>
    <w:rsid w:val="00196F9D"/>
    <w:rsid w:val="0025734F"/>
    <w:rsid w:val="00270FF8"/>
    <w:rsid w:val="002F2B0F"/>
    <w:rsid w:val="00346BDD"/>
    <w:rsid w:val="003C0FC3"/>
    <w:rsid w:val="0040380E"/>
    <w:rsid w:val="00404DE6"/>
    <w:rsid w:val="00447178"/>
    <w:rsid w:val="004A6884"/>
    <w:rsid w:val="00511CC5"/>
    <w:rsid w:val="00532A3B"/>
    <w:rsid w:val="006D18A0"/>
    <w:rsid w:val="00775127"/>
    <w:rsid w:val="007A4284"/>
    <w:rsid w:val="007E5ECA"/>
    <w:rsid w:val="00875D33"/>
    <w:rsid w:val="008F5C73"/>
    <w:rsid w:val="009462C5"/>
    <w:rsid w:val="009556A6"/>
    <w:rsid w:val="009F41BA"/>
    <w:rsid w:val="00A01C4B"/>
    <w:rsid w:val="00A40433"/>
    <w:rsid w:val="00AA3E0D"/>
    <w:rsid w:val="00AB0A6D"/>
    <w:rsid w:val="00B11259"/>
    <w:rsid w:val="00B25A19"/>
    <w:rsid w:val="00B3267A"/>
    <w:rsid w:val="00BB0BE5"/>
    <w:rsid w:val="00BB4B17"/>
    <w:rsid w:val="00BE38E0"/>
    <w:rsid w:val="00C25C02"/>
    <w:rsid w:val="00C55B70"/>
    <w:rsid w:val="00C56368"/>
    <w:rsid w:val="00C76CE3"/>
    <w:rsid w:val="00CC1B7B"/>
    <w:rsid w:val="00D73B8E"/>
    <w:rsid w:val="00E9149E"/>
    <w:rsid w:val="00F12205"/>
    <w:rsid w:val="00F55EF6"/>
    <w:rsid w:val="00FC5083"/>
    <w:rsid w:val="00FD5E93"/>
    <w:rsid w:val="00FE78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22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149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9149E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59"/>
    <w:rsid w:val="00532A3B"/>
    <w:pPr>
      <w:spacing w:after="0" w:line="240" w:lineRule="auto"/>
    </w:pPr>
    <w:rPr>
      <w:rFonts w:ascii="Calibri" w:eastAsia="Calibri" w:hAnsi="Calibri" w:cs="Times New Roman"/>
      <w:kern w:val="0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328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5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164</Words>
  <Characters>935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Євгеній Паламарчук</dc:creator>
  <cp:lastModifiedBy>1</cp:lastModifiedBy>
  <cp:revision>2</cp:revision>
  <cp:lastPrinted>2023-10-25T13:52:00Z</cp:lastPrinted>
  <dcterms:created xsi:type="dcterms:W3CDTF">2023-10-26T12:40:00Z</dcterms:created>
  <dcterms:modified xsi:type="dcterms:W3CDTF">2023-10-26T12:40:00Z</dcterms:modified>
</cp:coreProperties>
</file>